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clear" w:fill="FFFFFF"/>
        <w:tabs>
          <w:tab w:val="clear" w:pos="720"/>
          <w:tab w:val="left" w:pos="4305" w:leader="none"/>
        </w:tabs>
        <w:ind w:firstLine="567" w:right="38"/>
        <w:jc w:val="center"/>
        <w:rPr/>
      </w:pPr>
      <w:r>
        <w:rPr/>
        <w:drawing>
          <wp:inline distT="0" distB="0" distL="0" distR="0">
            <wp:extent cx="429895" cy="748665"/>
            <wp:effectExtent l="0" t="0" r="0" b="0"/>
            <wp:docPr id="1" name="Рисунок 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7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895" cy="748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hd w:val="clear" w:fill="FFFFFF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hd w:val="clear" w:fill="FFFFFF"/>
        <w:tabs>
          <w:tab w:val="clear" w:pos="720"/>
          <w:tab w:val="left" w:pos="4962" w:leader="none"/>
        </w:tabs>
        <w:ind w:firstLine="567" w:right="38"/>
        <w:jc w:val="center"/>
        <w:rPr/>
      </w:pPr>
      <w:r>
        <w:rPr>
          <w:rStyle w:val="2"/>
          <w:rFonts w:cs="Arial" w:ascii="Arial" w:hAnsi="Arial"/>
          <w:b/>
          <w:caps/>
          <w:color w:val="000000"/>
          <w:spacing w:val="30"/>
          <w:sz w:val="32"/>
          <w:szCs w:val="32"/>
          <w:lang w:eastAsia="en-US"/>
        </w:rPr>
        <w:t xml:space="preserve">Администрация </w:t>
      </w:r>
      <w:r>
        <w:rPr/>
        <w:br/>
      </w:r>
      <w:r>
        <w:rPr>
          <w:rFonts w:cs="Arial" w:ascii="Arial" w:hAnsi="Arial"/>
          <w:b/>
          <w:caps/>
          <w:spacing w:val="30"/>
          <w:sz w:val="32"/>
          <w:szCs w:val="32"/>
          <w:lang w:eastAsia="en-US"/>
        </w:rPr>
        <w:t>Уватского муниципального ОКРУГА</w:t>
      </w:r>
    </w:p>
    <w:p>
      <w:pPr>
        <w:pStyle w:val="Normal"/>
        <w:shd w:val="clear" w:fill="FFFFFF"/>
        <w:jc w:val="center"/>
        <w:rPr>
          <w:rFonts w:ascii="Arial" w:hAnsi="Arial" w:cs="Arial"/>
          <w:b/>
          <w:caps/>
          <w:spacing w:val="30"/>
          <w:sz w:val="36"/>
          <w:szCs w:val="36"/>
          <w:lang w:eastAsia="en-US"/>
        </w:rPr>
      </w:pPr>
      <w:r>
        <w:rPr>
          <w:rFonts w:cs="Arial" w:ascii="Arial" w:hAnsi="Arial"/>
          <w:b/>
          <w:caps/>
          <w:spacing w:val="30"/>
          <w:sz w:val="36"/>
          <w:szCs w:val="36"/>
          <w:lang w:eastAsia="en-US"/>
        </w:rPr>
      </w:r>
    </w:p>
    <w:p>
      <w:pPr>
        <w:pStyle w:val="Normal"/>
        <w:shd w:val="clear" w:fill="FFFFFF"/>
        <w:jc w:val="center"/>
        <w:rPr/>
      </w:pPr>
      <w:r>
        <w:rPr>
          <w:rFonts w:cs="Arial" w:ascii="Arial" w:hAnsi="Arial"/>
          <w:b/>
          <w:caps/>
          <w:spacing w:val="30"/>
          <w:sz w:val="36"/>
          <w:szCs w:val="36"/>
          <w:lang w:eastAsia="en-US"/>
        </w:rPr>
        <w:t>Постановление</w:t>
      </w:r>
    </w:p>
    <w:p>
      <w:pPr>
        <w:pStyle w:val="Normal"/>
        <w:shd w:val="clear" w:fill="FFFFFF"/>
        <w:jc w:val="center"/>
        <w:rPr>
          <w:rFonts w:ascii="Arial" w:hAnsi="Arial" w:cs="Arial"/>
          <w:b/>
          <w:caps/>
          <w:spacing w:val="30"/>
          <w:sz w:val="36"/>
          <w:szCs w:val="36"/>
          <w:lang w:eastAsia="en-US"/>
        </w:rPr>
      </w:pPr>
      <w:r>
        <w:rPr>
          <w:rFonts w:cs="Arial" w:ascii="Arial" w:hAnsi="Arial"/>
          <w:b/>
          <w:caps/>
          <w:spacing w:val="30"/>
          <w:sz w:val="36"/>
          <w:szCs w:val="36"/>
          <w:lang w:eastAsia="en-US"/>
        </w:rPr>
      </w:r>
    </w:p>
    <w:p>
      <w:pPr>
        <w:pStyle w:val="Normal"/>
        <w:shd w:val="clear" w:fill="FFFFFF"/>
        <w:spacing w:lineRule="auto" w:line="276"/>
        <w:jc w:val="both"/>
        <w:rPr>
          <w:sz w:val="26"/>
          <w:szCs w:val="26"/>
        </w:rPr>
      </w:pPr>
      <w:r>
        <w:rPr>
          <w:rFonts w:cs="Arial" w:ascii="Arial" w:hAnsi="Arial"/>
          <w:sz w:val="26"/>
          <w:szCs w:val="26"/>
        </w:rPr>
        <w:t xml:space="preserve"> </w:t>
      </w:r>
      <w:r>
        <w:rPr>
          <w:rFonts w:cs="Arial" w:ascii="Arial" w:hAnsi="Arial"/>
          <w:sz w:val="26"/>
          <w:szCs w:val="26"/>
        </w:rPr>
        <w:t xml:space="preserve">сентября 2026 г. </w:t>
        <w:tab/>
        <w:tab/>
        <w:t xml:space="preserve">                         с. Уват </w:t>
        <w:tab/>
        <w:t xml:space="preserve">          </w:t>
        <w:tab/>
        <w:t xml:space="preserve">                    № 000</w:t>
      </w:r>
    </w:p>
    <w:p>
      <w:pPr>
        <w:pStyle w:val="Normal"/>
        <w:shd w:val="clear" w:fill="FFFFFF"/>
        <w:tabs>
          <w:tab w:val="clear" w:pos="720"/>
          <w:tab w:val="left" w:pos="4962" w:leader="none"/>
        </w:tabs>
        <w:spacing w:lineRule="auto" w:line="276"/>
        <w:ind w:firstLine="567" w:right="38"/>
        <w:jc w:val="center"/>
        <w:rPr>
          <w:rFonts w:ascii="Arial" w:hAnsi="Arial" w:eastAsia="Times New Roman" w:cs="Times New Roman"/>
          <w:sz w:val="26"/>
          <w:szCs w:val="26"/>
          <w:lang w:bidi="en-US"/>
        </w:rPr>
      </w:pPr>
      <w:r>
        <w:rPr>
          <w:rFonts w:eastAsia="Times New Roman" w:cs="Times New Roman" w:ascii="Arial" w:hAnsi="Arial"/>
          <w:sz w:val="26"/>
          <w:szCs w:val="26"/>
          <w:lang w:bidi="en-US"/>
        </w:rPr>
      </w:r>
    </w:p>
    <w:p>
      <w:pPr>
        <w:pStyle w:val="Normal"/>
        <w:shd w:val="clear" w:fill="FFFFFF"/>
        <w:spacing w:lineRule="auto" w:line="276"/>
        <w:jc w:val="center"/>
        <w:rPr/>
      </w:pPr>
      <w:r>
        <w:rPr>
          <w:rFonts w:eastAsia="Times New Roman" w:cs="Times New Roman" w:ascii="Arial" w:hAnsi="Arial"/>
          <w:sz w:val="26"/>
          <w:szCs w:val="26"/>
          <w:lang w:bidi="en-US"/>
        </w:rPr>
        <w:t xml:space="preserve">О признании утратившим силу постановление </w:t>
      </w:r>
      <w:r>
        <w:rPr>
          <w:rStyle w:val="apple-converted-space"/>
          <w:rFonts w:eastAsia="Times New Roman" w:cs="Arial" w:ascii="Arial" w:hAnsi="Arial"/>
          <w:sz w:val="26"/>
          <w:szCs w:val="26"/>
          <w:lang w:bidi="en-US"/>
        </w:rPr>
        <w:t>администрации Уватского муниципального района</w:t>
      </w:r>
      <w:r>
        <w:rPr>
          <w:rFonts w:eastAsia="Times New Roman" w:cs="Times New Roman" w:ascii="Arial" w:hAnsi="Arial"/>
          <w:sz w:val="26"/>
          <w:szCs w:val="26"/>
          <w:lang w:bidi="en-US"/>
        </w:rPr>
        <w:t xml:space="preserve"> от 23.10.2018 №175 «Об утверждении Порядка реализации на территории </w:t>
      </w:r>
      <w:r>
        <w:rPr>
          <w:rStyle w:val="apple-converted-space"/>
          <w:rFonts w:eastAsia="Times New Roman" w:cs="Arial" w:ascii="Arial" w:hAnsi="Arial"/>
          <w:sz w:val="26"/>
          <w:szCs w:val="26"/>
          <w:lang w:bidi="en-US"/>
        </w:rPr>
        <w:t xml:space="preserve">Уватского муниципального района основного мероприятия «Выполнение государственных обязательств по обеспечению жильем категорий граждан, установленных федеральным законодательством» государственной программы Россиийской Федерации «Обеспечение доступным и комфортным жильем и коммунальными услугами» </w:t>
      </w:r>
    </w:p>
    <w:p>
      <w:pPr>
        <w:pStyle w:val="Normal"/>
        <w:shd w:val="clear" w:fill="FFFFFF"/>
        <w:tabs>
          <w:tab w:val="clear" w:pos="720"/>
          <w:tab w:val="left" w:pos="1170" w:leader="none"/>
        </w:tabs>
        <w:spacing w:lineRule="auto" w:line="276"/>
        <w:ind w:firstLine="567"/>
        <w:jc w:val="center"/>
        <w:rPr>
          <w:rFonts w:ascii="Arial" w:hAnsi="Arial" w:eastAsia="Times New Roman" w:cs="Times New Roman"/>
          <w:sz w:val="26"/>
          <w:szCs w:val="26"/>
          <w:lang w:bidi="en-US"/>
        </w:rPr>
      </w:pPr>
      <w:r>
        <w:rPr>
          <w:rFonts w:eastAsia="Times New Roman" w:cs="Times New Roman" w:ascii="Arial" w:hAnsi="Arial"/>
          <w:sz w:val="26"/>
          <w:szCs w:val="26"/>
          <w:lang w:bidi="en-US"/>
        </w:rPr>
      </w:r>
    </w:p>
    <w:p>
      <w:pPr>
        <w:pStyle w:val="Normal"/>
        <w:shd w:val="clear" w:fill="FFFFFF"/>
        <w:tabs>
          <w:tab w:val="clear" w:pos="720"/>
          <w:tab w:val="left" w:pos="9620" w:leader="none"/>
        </w:tabs>
        <w:spacing w:lineRule="auto" w:line="276"/>
        <w:ind w:firstLine="567" w:right="170"/>
        <w:jc w:val="both"/>
        <w:rPr/>
      </w:pPr>
      <w:r>
        <w:rPr>
          <w:rStyle w:val="apple-converted-space"/>
          <w:rFonts w:cs="Arial" w:ascii="Arial" w:hAnsi="Arial"/>
          <w:sz w:val="26"/>
          <w:szCs w:val="26"/>
        </w:rPr>
        <w:t xml:space="preserve">В соответствии с </w:t>
      </w:r>
      <w:r>
        <w:rPr>
          <w:rStyle w:val="apple-converted-space"/>
          <w:rFonts w:cs="Arial" w:ascii="Arial" w:hAnsi="Arial"/>
          <w:iCs/>
          <w:sz w:val="26"/>
          <w:szCs w:val="26"/>
          <w:lang w:val="ru-RU" w:eastAsia="ru-RU" w:bidi="ar-SA"/>
        </w:rPr>
        <w:t>приказом Департамента социального развития Тюменской области от 26.08.2019 № 230-п «Об утверждении Регламента по выдаче государственных жилищных сертификатов», Уставом муниципального образования Уватский муниципальный округ Тюменской области</w:t>
      </w:r>
      <w:r>
        <w:rPr>
          <w:rStyle w:val="apple-converted-space"/>
          <w:rFonts w:cs="Arial" w:ascii="Arial" w:hAnsi="Arial"/>
          <w:sz w:val="26"/>
          <w:szCs w:val="26"/>
        </w:rPr>
        <w:t>:</w:t>
      </w:r>
    </w:p>
    <w:p>
      <w:pPr>
        <w:pStyle w:val="Normal"/>
        <w:shd w:val="clear" w:fill="FFFFFF"/>
        <w:tabs>
          <w:tab w:val="clear" w:pos="720"/>
          <w:tab w:val="left" w:pos="9620" w:leader="none"/>
        </w:tabs>
        <w:spacing w:lineRule="auto" w:line="276"/>
        <w:ind w:firstLine="567" w:right="170"/>
        <w:jc w:val="both"/>
        <w:rPr/>
      </w:pPr>
      <w:r>
        <w:rPr>
          <w:rStyle w:val="apple-converted-space"/>
          <w:rFonts w:cs="Arial" w:ascii="Arial" w:hAnsi="Arial"/>
          <w:sz w:val="26"/>
          <w:szCs w:val="26"/>
        </w:rPr>
        <w:t>1. Признать утратившим силу постановление администрации Уватского муниципального района от 23.10.2018 № 175 «Об утверждении Порядка реализации на территории Уватского муниципального района основного мероприятия «Выполнение государственных обязательств по обеспечению жильем категорий граждан, установленных федеральным законодательством» государственной программы Россиийской Федерации «Обеспечение доступным и комфортным жильем и коммунальными услугами».</w:t>
      </w:r>
    </w:p>
    <w:p>
      <w:pPr>
        <w:pStyle w:val="Normal"/>
        <w:shd w:val="clear" w:fill="FFFFFF"/>
        <w:tabs>
          <w:tab w:val="clear" w:pos="720"/>
          <w:tab w:val="left" w:pos="9620" w:leader="none"/>
        </w:tabs>
        <w:spacing w:lineRule="auto" w:line="276"/>
        <w:ind w:firstLine="567" w:right="170"/>
        <w:jc w:val="both"/>
        <w:rPr/>
      </w:pPr>
      <w:r>
        <w:rPr>
          <w:rStyle w:val="apple-converted-space"/>
          <w:rFonts w:cs="Arial" w:ascii="Arial" w:hAnsi="Arial"/>
          <w:sz w:val="26"/>
          <w:szCs w:val="26"/>
        </w:rPr>
        <w:t xml:space="preserve">2. </w:t>
      </w:r>
      <w:r>
        <w:rPr>
          <w:rStyle w:val="apple-converted-space"/>
          <w:rFonts w:cs="Arial" w:ascii="Arial" w:hAnsi="Arial"/>
          <w:sz w:val="26"/>
          <w:szCs w:val="26"/>
          <w:lang w:bidi="ar-SA"/>
        </w:rPr>
        <w:t>Сектору делопроизводства, документационного обеспечения и контроля аппарата Главы Уватского муниципального округа (А.Ю. Васильева) направить постановление:</w:t>
      </w:r>
    </w:p>
    <w:p>
      <w:pPr>
        <w:pStyle w:val="Normal"/>
        <w:shd w:val="clear" w:color="auto" w:fill="auto"/>
        <w:spacing w:lineRule="auto" w:line="276"/>
        <w:ind w:firstLine="567" w:right="170"/>
        <w:jc w:val="both"/>
        <w:rPr/>
      </w:pPr>
      <w:r>
        <w:rPr>
          <w:rStyle w:val="apple-converted-space"/>
          <w:rFonts w:cs="Arial" w:ascii="Arial" w:hAnsi="Arial"/>
          <w:sz w:val="26"/>
          <w:szCs w:val="26"/>
          <w:lang w:eastAsia="ru-RU" w:bidi="ar-SA"/>
        </w:rPr>
        <w:t>а) для официального опубликования посредством размещения в сетевом издании «Уватские известия» в информационно-телекоммуникационной сети «Интернет» (</w:t>
      </w:r>
      <w:r>
        <w:rPr>
          <w:rStyle w:val="apple-converted-space"/>
          <w:rFonts w:cs="Arial" w:ascii="Arial" w:hAnsi="Arial"/>
          <w:sz w:val="26"/>
          <w:szCs w:val="26"/>
          <w:lang w:val="en-US" w:eastAsia="ru-RU" w:bidi="ar-SA"/>
        </w:rPr>
        <w:t>UVATSKIE</w:t>
      </w:r>
      <w:r>
        <w:rPr>
          <w:rStyle w:val="apple-converted-space"/>
          <w:rFonts w:cs="Arial" w:ascii="Arial" w:hAnsi="Arial"/>
          <w:sz w:val="26"/>
          <w:szCs w:val="26"/>
          <w:lang w:eastAsia="ru-RU" w:bidi="ar-SA"/>
        </w:rPr>
        <w:t>.</w:t>
      </w:r>
      <w:r>
        <w:rPr>
          <w:rStyle w:val="apple-converted-space"/>
          <w:rFonts w:cs="Arial" w:ascii="Arial" w:hAnsi="Arial"/>
          <w:sz w:val="26"/>
          <w:szCs w:val="26"/>
          <w:lang w:val="en-US" w:eastAsia="ru-RU" w:bidi="ar-SA"/>
        </w:rPr>
        <w:t>RU</w:t>
      </w:r>
      <w:r>
        <w:rPr>
          <w:rStyle w:val="apple-converted-space"/>
          <w:rFonts w:cs="Arial" w:ascii="Arial" w:hAnsi="Arial"/>
          <w:sz w:val="26"/>
          <w:szCs w:val="26"/>
          <w:lang w:eastAsia="ru-RU" w:bidi="ar-SA"/>
        </w:rPr>
        <w:t xml:space="preserve">, </w:t>
      </w:r>
      <w:r>
        <w:rPr>
          <w:rStyle w:val="apple-converted-space"/>
          <w:rFonts w:cs="Arial" w:ascii="Arial" w:hAnsi="Arial"/>
          <w:sz w:val="26"/>
          <w:szCs w:val="26"/>
          <w:lang w:val="en-US" w:eastAsia="ru-RU" w:bidi="ar-SA"/>
        </w:rPr>
        <w:t>https</w:t>
      </w:r>
      <w:r>
        <w:rPr>
          <w:rStyle w:val="apple-converted-space"/>
          <w:rFonts w:cs="Arial" w:ascii="Arial" w:hAnsi="Arial"/>
          <w:sz w:val="26"/>
          <w:szCs w:val="26"/>
          <w:lang w:eastAsia="ru-RU" w:bidi="ar-SA"/>
        </w:rPr>
        <w:t>://</w:t>
      </w:r>
      <w:r>
        <w:rPr>
          <w:rStyle w:val="apple-converted-space"/>
          <w:rFonts w:cs="Arial" w:ascii="Arial" w:hAnsi="Arial"/>
          <w:sz w:val="26"/>
          <w:szCs w:val="26"/>
          <w:lang w:val="en-US" w:eastAsia="ru-RU" w:bidi="ar-SA"/>
        </w:rPr>
        <w:t>uvatskie</w:t>
      </w:r>
      <w:r>
        <w:rPr>
          <w:rStyle w:val="apple-converted-space"/>
          <w:rFonts w:cs="Arial" w:ascii="Arial" w:hAnsi="Arial"/>
          <w:sz w:val="26"/>
          <w:szCs w:val="26"/>
          <w:lang w:eastAsia="ru-RU" w:bidi="ar-SA"/>
        </w:rPr>
        <w:t>.</w:t>
      </w:r>
      <w:r>
        <w:rPr>
          <w:rStyle w:val="apple-converted-space"/>
          <w:rFonts w:cs="Arial" w:ascii="Arial" w:hAnsi="Arial"/>
          <w:sz w:val="26"/>
          <w:szCs w:val="26"/>
          <w:lang w:val="en-US" w:eastAsia="ru-RU" w:bidi="ar-SA"/>
        </w:rPr>
        <w:t>ru</w:t>
      </w:r>
      <w:r>
        <w:rPr>
          <w:rStyle w:val="apple-converted-space"/>
          <w:rFonts w:cs="Arial" w:ascii="Arial" w:hAnsi="Arial"/>
          <w:sz w:val="26"/>
          <w:szCs w:val="26"/>
          <w:lang w:eastAsia="ru-RU" w:bidi="ar-SA"/>
        </w:rPr>
        <w:t>/), регистрация в качестве сетевого издания Эл № ФС77-66617 от 27.07.2016;</w:t>
      </w:r>
    </w:p>
    <w:p>
      <w:pPr>
        <w:pStyle w:val="Normal"/>
        <w:shd w:val="clear" w:color="auto" w:fill="auto"/>
        <w:spacing w:lineRule="auto" w:line="276"/>
        <w:ind w:firstLine="567" w:right="170"/>
        <w:jc w:val="both"/>
        <w:rPr/>
      </w:pPr>
      <w:r>
        <w:rPr>
          <w:rStyle w:val="apple-converted-space"/>
          <w:rFonts w:cs="Arial" w:ascii="Arial" w:hAnsi="Arial"/>
          <w:sz w:val="26"/>
          <w:szCs w:val="26"/>
          <w:lang w:eastAsia="ru-RU" w:bidi="ar-SA"/>
        </w:rPr>
        <w:t>б) для размещения на сайте Уватского муниципального округа в сети «Интернет».</w:t>
      </w:r>
    </w:p>
    <w:p>
      <w:pPr>
        <w:pStyle w:val="Normal"/>
        <w:shd w:val="clear" w:fill="FFFFFF"/>
        <w:tabs>
          <w:tab w:val="clear" w:pos="720"/>
          <w:tab w:val="left" w:pos="9620" w:leader="none"/>
        </w:tabs>
        <w:spacing w:lineRule="auto" w:line="276"/>
        <w:ind w:firstLine="567" w:right="170"/>
        <w:jc w:val="both"/>
        <w:rPr/>
      </w:pPr>
      <w:r>
        <w:rPr>
          <w:rStyle w:val="apple-converted-space"/>
          <w:rFonts w:cs="Arial" w:ascii="Arial" w:hAnsi="Arial"/>
          <w:sz w:val="26"/>
          <w:szCs w:val="26"/>
          <w:lang w:eastAsia="ru-RU" w:bidi="ar-SA"/>
        </w:rPr>
        <w:t>3. Настоящее постановление вступает в силу со дня его опубликования.</w:t>
      </w:r>
    </w:p>
    <w:p>
      <w:pPr>
        <w:pStyle w:val="Normal"/>
        <w:shd w:val="clear" w:color="auto" w:fill="auto"/>
        <w:spacing w:lineRule="auto" w:line="276"/>
        <w:ind w:firstLine="567" w:right="170"/>
        <w:jc w:val="both"/>
        <w:rPr/>
      </w:pPr>
      <w:r>
        <w:rPr>
          <w:rStyle w:val="apple-converted-space"/>
          <w:rFonts w:cs="Arial" w:ascii="Arial" w:hAnsi="Arial"/>
          <w:sz w:val="26"/>
          <w:szCs w:val="26"/>
          <w:lang w:eastAsia="ru-RU" w:bidi="ar-SA"/>
        </w:rPr>
        <w:t>4. Контроль за исполнением настоящего постановления возложить на заместителя Главы Уватского муниципального округа, курирующего деятельность Управления имущественных отношений и земельных ресурсов Администрации Уватского муниципального округа.</w:t>
      </w:r>
    </w:p>
    <w:p>
      <w:pPr>
        <w:pStyle w:val="Normal"/>
        <w:shd w:val="clear" w:fill="FFFFFF"/>
        <w:tabs>
          <w:tab w:val="clear" w:pos="720"/>
          <w:tab w:val="left" w:pos="9620" w:leader="none"/>
        </w:tabs>
        <w:spacing w:lineRule="auto" w:line="276"/>
        <w:ind w:firstLine="567" w:right="18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shd w:val="clear" w:fill="FFFFFF"/>
        <w:tabs>
          <w:tab w:val="clear" w:pos="720"/>
          <w:tab w:val="left" w:pos="9620" w:leader="none"/>
        </w:tabs>
        <w:spacing w:lineRule="auto" w:line="276"/>
        <w:ind w:firstLine="567" w:right="18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shd w:val="clear" w:fill="FFFFFF"/>
        <w:tabs>
          <w:tab w:val="clear" w:pos="720"/>
          <w:tab w:val="left" w:pos="0" w:leader="none"/>
        </w:tabs>
        <w:spacing w:lineRule="auto" w:line="276"/>
        <w:jc w:val="both"/>
        <w:rPr/>
      </w:pPr>
      <w:r>
        <w:rPr>
          <w:rStyle w:val="2"/>
          <w:rFonts w:cs="Arial" w:ascii="Arial" w:hAnsi="Arial"/>
          <w:sz w:val="26"/>
          <w:szCs w:val="26"/>
        </w:rPr>
        <w:t>Глава</w:t>
      </w:r>
    </w:p>
    <w:p>
      <w:pPr>
        <w:pStyle w:val="Normal"/>
        <w:shd w:val="clear" w:fill="FFFFFF"/>
        <w:tabs>
          <w:tab w:val="clear" w:pos="720"/>
          <w:tab w:val="left" w:pos="0" w:leader="none"/>
        </w:tabs>
        <w:spacing w:lineRule="auto" w:line="276"/>
        <w:jc w:val="both"/>
        <w:rPr/>
      </w:pPr>
      <w:r>
        <w:rPr>
          <w:rStyle w:val="2"/>
          <w:rFonts w:cs="Arial" w:ascii="Arial" w:hAnsi="Arial"/>
          <w:sz w:val="26"/>
          <w:szCs w:val="26"/>
        </w:rPr>
        <w:t>Уватского муниципального округа</w:t>
        <w:tab/>
        <w:tab/>
        <w:tab/>
        <w:tab/>
        <w:t xml:space="preserve">             </w:t>
        <w:tab/>
        <w:t>В.И. Елизаров</w:t>
      </w:r>
    </w:p>
    <w:p>
      <w:pPr>
        <w:pStyle w:val="ConsPlusNonformat"/>
        <w:shd w:val="clear" w:fill="FFFFFF"/>
        <w:spacing w:lineRule="auto" w:line="276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ConsPlusNonformat"/>
        <w:shd w:val="clear" w:fill="FFFFFF"/>
        <w:spacing w:lineRule="auto" w:line="276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sectPr>
      <w:type w:val="nextPage"/>
      <w:pgSz w:w="11906" w:h="16838"/>
      <w:pgMar w:left="1200" w:right="803" w:gutter="0" w:header="0" w:top="788" w:footer="0" w:bottom="1087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  <w:font w:name="Calibri">
    <w:charset w:val="01"/>
    <w:family w:val="roman"/>
    <w:pitch w:val="variable"/>
  </w:font>
  <w:font w:name="Courier New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keepNext w:val="true"/>
      <w:widowControl/>
      <w:shd w:val="clear" w:color="auto" w:fill="FFFFFF"/>
      <w:suppressAutoHyphens w:val="true"/>
      <w:bidi w:val="0"/>
      <w:spacing w:before="0" w:after="0"/>
      <w:jc w:val="left"/>
    </w:pPr>
    <w:rPr>
      <w:rFonts w:ascii="Liberation Serif" w:hAnsi="Liberation Serif" w:eastAsia="SimSun" w:cs="Mangal"/>
      <w:color w:val="00000A"/>
      <w:kern w:val="0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2" w:customStyle="1">
    <w:name w:val="Основной шрифт абзаца2"/>
    <w:qFormat/>
    <w:rPr/>
  </w:style>
  <w:style w:type="character" w:styleId="Hyperlink" w:customStyle="1">
    <w:name w:val="Hyperlink"/>
    <w:rPr>
      <w:color w:val="000080"/>
      <w:u w:val="single"/>
    </w:rPr>
  </w:style>
  <w:style w:type="character" w:styleId="1" w:customStyle="1">
    <w:name w:val="Основной шрифт абзаца1"/>
    <w:qFormat/>
    <w:rPr/>
  </w:style>
  <w:style w:type="character" w:styleId="FollowedHyperlink" w:customStyle="1">
    <w:name w:val="FollowedHyperlink"/>
    <w:rPr>
      <w:color w:val="800000"/>
      <w:u w:val="single"/>
    </w:rPr>
  </w:style>
  <w:style w:type="character" w:styleId="11" w:customStyle="1">
    <w:name w:val="Знак сноски1"/>
    <w:qFormat/>
    <w:rPr>
      <w:position w:val="0"/>
      <w:sz w:val="16"/>
      <w:sz w:val="16"/>
      <w:vertAlign w:val="baseline"/>
    </w:rPr>
  </w:style>
  <w:style w:type="character" w:styleId="Style14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Pr/>
  </w:style>
  <w:style w:type="character" w:styleId="Style15" w:customStyle="1">
    <w:name w:val="Символы концевой сноски"/>
    <w:qFormat/>
    <w:rPr/>
  </w:style>
  <w:style w:type="character" w:styleId="Style16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>
    <w:name w:val="Endnote Characters"/>
    <w:qFormat/>
    <w:rPr>
      <w:sz w:val="13"/>
    </w:rPr>
  </w:style>
  <w:style w:type="character" w:styleId="Style17" w:customStyle="1">
    <w:name w:val="Символ нумерации"/>
    <w:qFormat/>
    <w:rPr/>
  </w:style>
  <w:style w:type="character" w:styleId="Style18" w:customStyle="1">
    <w:name w:val="Текст выноски Знак"/>
    <w:qFormat/>
    <w:rPr>
      <w:rFonts w:ascii="Tahoma" w:hAnsi="Tahoma" w:eastAsia="SimSun" w:cs="Mangal"/>
      <w:sz w:val="16"/>
      <w:szCs w:val="14"/>
      <w:lang w:eastAsia="zh-CN" w:bidi="hi-IN"/>
    </w:rPr>
  </w:style>
  <w:style w:type="character" w:styleId="CommentReference">
    <w:name w:val="annotation reference"/>
    <w:qFormat/>
    <w:rPr>
      <w:sz w:val="16"/>
      <w:szCs w:val="16"/>
    </w:rPr>
  </w:style>
  <w:style w:type="character" w:styleId="Style19" w:customStyle="1">
    <w:name w:val="Текст примечания Знак"/>
    <w:qFormat/>
    <w:rPr>
      <w:rFonts w:ascii="Liberation Serif" w:hAnsi="Liberation Serif" w:eastAsia="SimSun" w:cs="Mangal"/>
      <w:szCs w:val="18"/>
      <w:lang w:eastAsia="zh-CN" w:bidi="hi-IN"/>
    </w:rPr>
  </w:style>
  <w:style w:type="character" w:styleId="Style20" w:customStyle="1">
    <w:name w:val="Тема примечания Знак"/>
    <w:qFormat/>
    <w:rPr>
      <w:rFonts w:ascii="Liberation Serif" w:hAnsi="Liberation Serif" w:eastAsia="SimSun" w:cs="Mangal"/>
      <w:b/>
      <w:bCs/>
      <w:szCs w:val="18"/>
      <w:lang w:eastAsia="zh-CN" w:bidi="hi-IN"/>
    </w:rPr>
  </w:style>
  <w:style w:type="character" w:styleId="Style21" w:customStyle="1">
    <w:name w:val="Текст сноски Знак"/>
    <w:qFormat/>
    <w:rPr>
      <w:rFonts w:ascii="Liberation Serif" w:hAnsi="Liberation Serif" w:eastAsia="SimSun" w:cs="Mangal"/>
      <w:lang w:val="ru-RU" w:eastAsia="zh-CN" w:bidi="hi-IN"/>
    </w:rPr>
  </w:style>
  <w:style w:type="character" w:styleId="Style22" w:customStyle="1">
    <w:name w:val="Нижний колонтитул Знак"/>
    <w:qFormat/>
    <w:rPr>
      <w:rFonts w:eastAsia="Calibri"/>
      <w:szCs w:val="22"/>
      <w:lang w:eastAsia="en-US"/>
    </w:rPr>
  </w:style>
  <w:style w:type="character" w:styleId="Style23" w:customStyle="1">
    <w:name w:val="Верхний колонтитул Знак"/>
    <w:qFormat/>
    <w:rPr>
      <w:rFonts w:eastAsia="Calibri"/>
      <w:szCs w:val="22"/>
      <w:lang w:eastAsia="en-US"/>
    </w:rPr>
  </w:style>
  <w:style w:type="character" w:styleId="apple-converted-space" w:customStyle="1">
    <w:name w:val="apple-converted-space"/>
    <w:qFormat/>
    <w:rPr/>
  </w:style>
  <w:style w:type="character" w:styleId="WWCharLFO1LVL1" w:customStyle="1">
    <w:name w:val="WW_CharLFO1LVL1"/>
    <w:qFormat/>
    <w:rPr>
      <w:b/>
      <w:sz w:val="24"/>
      <w:szCs w:val="24"/>
    </w:rPr>
  </w:style>
  <w:style w:type="paragraph" w:styleId="Style2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" w:cs="Noto Sans"/>
      <w:sz w:val="28"/>
      <w:szCs w:val="28"/>
    </w:rPr>
  </w:style>
  <w:style w:type="paragraph" w:styleId="BodyText">
    <w:name w:val="Body Text"/>
    <w:basedOn w:val="Normal"/>
    <w:qFormat/>
    <w:pPr>
      <w:shd w:val="clear" w:fill="FFFFFF"/>
      <w:spacing w:lineRule="auto" w:line="288" w:before="0" w:after="140"/>
    </w:pPr>
    <w:rPr/>
  </w:style>
  <w:style w:type="paragraph" w:styleId="List">
    <w:name w:val="List"/>
    <w:basedOn w:val="BodyText"/>
    <w:qFormat/>
    <w:pPr>
      <w:shd w:val="clear" w:fill="FFFFFF"/>
    </w:pPr>
    <w:rPr/>
  </w:style>
  <w:style w:type="paragraph" w:styleId="Caption">
    <w:name w:val="caption"/>
    <w:basedOn w:val="Normal"/>
    <w:qFormat/>
    <w:pPr>
      <w:suppressLineNumbers/>
      <w:shd w:val="clear" w:fill="FFFFFF"/>
      <w:spacing w:before="120" w:after="120"/>
    </w:pPr>
    <w:rPr>
      <w:rFonts w:cs="Mangal"/>
      <w:i/>
      <w:iCs/>
      <w:sz w:val="24"/>
      <w:szCs w:val="24"/>
    </w:rPr>
  </w:style>
  <w:style w:type="paragraph" w:styleId="Style25">
    <w:name w:val="Указатель"/>
    <w:basedOn w:val="Normal"/>
    <w:qFormat/>
    <w:pPr>
      <w:suppressLineNumbers/>
    </w:pPr>
    <w:rPr/>
  </w:style>
  <w:style w:type="paragraph" w:styleId="user">
    <w:name w:val="Заголовок (user)"/>
    <w:basedOn w:val="Normal"/>
    <w:next w:val="BodyText"/>
    <w:qFormat/>
    <w:pPr>
      <w:keepNext w:val="true"/>
      <w:shd w:val="clear" w:fill="FFFFFF"/>
      <w:spacing w:before="240" w:after="120"/>
    </w:pPr>
    <w:rPr>
      <w:rFonts w:ascii="Liberation Sans" w:hAnsi="Liberation Sans" w:eastAsia="Noto Sans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  <w:shd w:val="clear" w:fill="FFFFFF"/>
    </w:pPr>
    <w:rPr/>
  </w:style>
  <w:style w:type="paragraph" w:styleId="12" w:customStyle="1">
    <w:name w:val="Указатель1"/>
    <w:basedOn w:val="Normal"/>
    <w:qFormat/>
    <w:pPr>
      <w:suppressLineNumbers/>
      <w:shd w:val="clear" w:fill="FFFFFF"/>
    </w:pPr>
    <w:rPr/>
  </w:style>
  <w:style w:type="paragraph" w:styleId="Style26">
    <w:name w:val="Верхний и нижний колонтитулы"/>
    <w:basedOn w:val="Normal"/>
    <w:qFormat/>
    <w:pPr>
      <w:shd w:val="clear" w:fill="FFFFFF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Normal"/>
    <w:qFormat/>
    <w:pPr>
      <w:shd w:val="clear" w:fill="FFFFFF"/>
      <w:tabs>
        <w:tab w:val="clear" w:pos="720"/>
        <w:tab w:val="center" w:pos="4153" w:leader="none"/>
        <w:tab w:val="right" w:pos="8306" w:leader="none"/>
      </w:tabs>
    </w:pPr>
    <w:rPr>
      <w:sz w:val="16"/>
    </w:rPr>
  </w:style>
  <w:style w:type="paragraph" w:styleId="Style27" w:customStyle="1">
    <w:name w:val="Отправитель должность"/>
    <w:basedOn w:val="Normal"/>
    <w:qFormat/>
    <w:pPr>
      <w:shd w:val="clear" w:fill="FFFFFF"/>
      <w:jc w:val="center"/>
    </w:pPr>
    <w:rPr>
      <w:rFonts w:ascii="Times New Roman" w:hAnsi="Times New Roman"/>
      <w:b/>
    </w:rPr>
  </w:style>
  <w:style w:type="paragraph" w:styleId="Style28" w:customStyle="1">
    <w:name w:val="Адрес отправителя"/>
    <w:basedOn w:val="Normal"/>
    <w:qFormat/>
    <w:pPr>
      <w:shd w:val="clear" w:fill="FFFFFF"/>
      <w:jc w:val="center"/>
    </w:pPr>
    <w:rPr>
      <w:rFonts w:ascii="Times New Roman" w:hAnsi="Times New Roman"/>
      <w:b/>
      <w:sz w:val="17"/>
    </w:rPr>
  </w:style>
  <w:style w:type="paragraph" w:styleId="Style29" w:customStyle="1">
    <w:name w:val="Адресат"/>
    <w:basedOn w:val="Normal"/>
    <w:qFormat/>
    <w:pPr>
      <w:shd w:val="clear" w:fill="FFFFFF"/>
      <w:jc w:val="center"/>
    </w:pPr>
    <w:rPr>
      <w:sz w:val="27"/>
    </w:rPr>
  </w:style>
  <w:style w:type="paragraph" w:styleId="21" w:customStyle="1">
    <w:name w:val="Обычный2"/>
    <w:qFormat/>
    <w:pPr>
      <w:keepNext w:val="true"/>
      <w:widowControl/>
      <w:shd w:val="clear" w:color="auto" w:fill="FFFFFF"/>
      <w:suppressAutoHyphens w:val="true"/>
      <w:bidi w:val="0"/>
      <w:spacing w:before="0" w:after="0"/>
      <w:jc w:val="left"/>
    </w:pPr>
    <w:rPr>
      <w:rFonts w:ascii="Liberation Serif" w:hAnsi="Liberation Serif" w:eastAsia="SimSun" w:cs="Mangal"/>
      <w:color w:val="00000A"/>
      <w:kern w:val="0"/>
      <w:sz w:val="28"/>
      <w:szCs w:val="24"/>
      <w:lang w:val="ru-RU" w:eastAsia="zh-CN" w:bidi="hi-IN"/>
    </w:rPr>
  </w:style>
  <w:style w:type="paragraph" w:styleId="Style30" w:customStyle="1">
    <w:name w:val="Номер письма"/>
    <w:basedOn w:val="Normal"/>
    <w:qFormat/>
    <w:pPr>
      <w:shd w:val="clear" w:fill="FFFFFF"/>
      <w:jc w:val="center"/>
    </w:pPr>
    <w:rPr>
      <w:rFonts w:ascii="Times New Roman" w:hAnsi="Times New Roman"/>
      <w:sz w:val="20"/>
    </w:rPr>
  </w:style>
  <w:style w:type="paragraph" w:styleId="Header">
    <w:name w:val="header"/>
    <w:basedOn w:val="Normal"/>
    <w:qFormat/>
    <w:pPr>
      <w:shd w:val="clear" w:fill="FFFFFF"/>
      <w:tabs>
        <w:tab w:val="clear" w:pos="720"/>
        <w:tab w:val="center" w:pos="4153" w:leader="none"/>
        <w:tab w:val="right" w:pos="8306" w:leader="none"/>
      </w:tabs>
      <w:jc w:val="center"/>
    </w:pPr>
    <w:rPr/>
  </w:style>
  <w:style w:type="paragraph" w:styleId="13" w:customStyle="1">
    <w:name w:val="Подпись документа 13"/>
    <w:basedOn w:val="Normal"/>
    <w:qFormat/>
    <w:pPr>
      <w:shd w:val="clear" w:fill="FFFFFF"/>
      <w:tabs>
        <w:tab w:val="clear" w:pos="720"/>
        <w:tab w:val="right" w:pos="9638" w:leader="none"/>
      </w:tabs>
    </w:pPr>
    <w:rPr/>
  </w:style>
  <w:style w:type="paragraph" w:styleId="user2" w:customStyle="1">
    <w:name w:val="Содержимое таблицы (user)"/>
    <w:basedOn w:val="Normal"/>
    <w:qFormat/>
    <w:pPr>
      <w:suppressLineNumbers/>
      <w:shd w:val="clear" w:fill="FFFFFF"/>
    </w:pPr>
    <w:rPr/>
  </w:style>
  <w:style w:type="paragraph" w:styleId="user3" w:customStyle="1">
    <w:name w:val="Верхний колонтитул слева (user)"/>
    <w:basedOn w:val="Normal"/>
    <w:qFormat/>
    <w:pPr>
      <w:suppressLineNumbers/>
      <w:shd w:val="clear" w:fill="FFFFFF"/>
      <w:tabs>
        <w:tab w:val="clear" w:pos="720"/>
        <w:tab w:val="center" w:pos="4819" w:leader="none"/>
        <w:tab w:val="right" w:pos="9638" w:leader="none"/>
      </w:tabs>
    </w:pPr>
    <w:rPr/>
  </w:style>
  <w:style w:type="paragraph" w:styleId="user4" w:customStyle="1">
    <w:name w:val="Заголовок таблицы (user)"/>
    <w:basedOn w:val="user2"/>
    <w:qFormat/>
    <w:pPr>
      <w:shd w:val="clear" w:fill="FFFFFF"/>
      <w:jc w:val="center"/>
    </w:pPr>
    <w:rPr>
      <w:b/>
      <w:bCs/>
    </w:rPr>
  </w:style>
  <w:style w:type="paragraph" w:styleId="FootnoteText" w:customStyle="1">
    <w:name w:val="footnote text"/>
    <w:basedOn w:val="Normal"/>
    <w:qFormat/>
    <w:pPr>
      <w:suppressLineNumbers/>
      <w:shd w:val="clear" w:fill="FFFFFF"/>
      <w:ind w:hanging="339" w:left="339"/>
    </w:pPr>
    <w:rPr>
      <w:sz w:val="20"/>
      <w:szCs w:val="20"/>
    </w:rPr>
  </w:style>
  <w:style w:type="paragraph" w:styleId="14" w:customStyle="1">
    <w:name w:val="Текст сноски1"/>
    <w:basedOn w:val="21"/>
    <w:qFormat/>
    <w:pPr>
      <w:suppressLineNumbers/>
      <w:shd w:val="clear" w:fill="FFFFFF"/>
      <w:ind w:hanging="339" w:left="339"/>
    </w:pPr>
    <w:rPr/>
  </w:style>
  <w:style w:type="paragraph" w:styleId="15" w:customStyle="1">
    <w:name w:val="Обычный1"/>
    <w:qFormat/>
    <w:pPr>
      <w:keepNext w:val="true"/>
      <w:widowControl/>
      <w:shd w:val="clear" w:color="auto" w:fill="FFFFFF"/>
      <w:suppressAutoHyphens w:val="true"/>
      <w:bidi w:val="0"/>
      <w:spacing w:before="0" w:after="0"/>
      <w:jc w:val="left"/>
    </w:pPr>
    <w:rPr>
      <w:rFonts w:ascii="Liberation Serif" w:hAnsi="Liberation Serif" w:eastAsia="SimSun" w:cs="Mangal"/>
      <w:color w:val="00000A"/>
      <w:kern w:val="0"/>
      <w:sz w:val="24"/>
      <w:szCs w:val="24"/>
      <w:lang w:val="ru-RU" w:eastAsia="zh-CN" w:bidi="hi-IN"/>
    </w:rPr>
  </w:style>
  <w:style w:type="paragraph" w:styleId="ConsTitle" w:customStyle="1">
    <w:name w:val="ConsTitle"/>
    <w:qFormat/>
    <w:pPr>
      <w:keepNext w:val="true"/>
      <w:widowControl/>
      <w:shd w:val="clear" w:color="auto" w:fill="FFFFFF"/>
      <w:suppressAutoHyphens w:val="true"/>
      <w:bidi w:val="0"/>
      <w:spacing w:before="0" w:after="0"/>
      <w:ind w:hanging="0" w:right="19772"/>
      <w:jc w:val="left"/>
    </w:pPr>
    <w:rPr>
      <w:rFonts w:ascii="Arial" w:hAnsi="Arial" w:eastAsia="SimSun" w:cs="Arial"/>
      <w:b/>
      <w:bCs/>
      <w:color w:val="00000A"/>
      <w:kern w:val="0"/>
      <w:sz w:val="24"/>
      <w:szCs w:val="24"/>
      <w:lang w:val="ru-RU" w:eastAsia="zh-CN" w:bidi="hi-IN"/>
    </w:rPr>
  </w:style>
  <w:style w:type="paragraph" w:styleId="NormalWeb">
    <w:name w:val="Normal (Web)"/>
    <w:basedOn w:val="Normal"/>
    <w:qFormat/>
    <w:pPr>
      <w:shd w:val="clear" w:fill="FFFFFF"/>
      <w:spacing w:lineRule="auto" w:line="288" w:before="100" w:after="142"/>
    </w:pPr>
    <w:rPr>
      <w:lang w:eastAsia="ru-RU"/>
    </w:rPr>
  </w:style>
  <w:style w:type="paragraph" w:styleId="Style31" w:customStyle="1">
    <w:name w:val="Стиль"/>
    <w:basedOn w:val="15"/>
    <w:qFormat/>
    <w:pPr>
      <w:shd w:val="clear" w:fill="FFFFFF"/>
      <w:spacing w:before="100" w:after="100"/>
    </w:pPr>
    <w:rPr>
      <w:rFonts w:ascii="Tahoma" w:hAnsi="Tahoma" w:cs="Tahoma"/>
      <w:sz w:val="20"/>
      <w:szCs w:val="20"/>
      <w:lang w:val="en-US" w:eastAsia="en-US"/>
    </w:rPr>
  </w:style>
  <w:style w:type="paragraph" w:styleId="ConsPlusNormal" w:customStyle="1">
    <w:name w:val="ConsPlusNormal"/>
    <w:qFormat/>
    <w:pPr>
      <w:keepNext w:val="true"/>
      <w:widowControl w:val="false"/>
      <w:shd w:val="clear" w:color="auto" w:fill="FFFFFF"/>
      <w:suppressAutoHyphens w:val="true"/>
      <w:bidi w:val="0"/>
      <w:spacing w:before="0" w:after="0"/>
      <w:ind w:firstLine="720"/>
      <w:jc w:val="left"/>
    </w:pPr>
    <w:rPr>
      <w:rFonts w:ascii="Arial" w:hAnsi="Arial" w:eastAsia="SimSun" w:cs="Arial"/>
      <w:color w:val="00000A"/>
      <w:kern w:val="0"/>
      <w:sz w:val="24"/>
      <w:szCs w:val="24"/>
      <w:lang w:val="ru-RU" w:eastAsia="zh-CN" w:bidi="hi-IN"/>
    </w:rPr>
  </w:style>
  <w:style w:type="paragraph" w:styleId="EndnoteSymbol">
    <w:name w:val="Endnote Symbol"/>
    <w:basedOn w:val="Normal"/>
    <w:qFormat/>
    <w:pPr>
      <w:suppressLineNumbers/>
      <w:shd w:val="clear" w:fill="FFFFFF"/>
      <w:ind w:hanging="339" w:left="339"/>
    </w:pPr>
    <w:rPr>
      <w:sz w:val="20"/>
      <w:szCs w:val="20"/>
    </w:rPr>
  </w:style>
  <w:style w:type="paragraph" w:styleId="BalloonText">
    <w:name w:val="Balloon Text"/>
    <w:basedOn w:val="Normal"/>
    <w:qFormat/>
    <w:pPr>
      <w:shd w:val="clear" w:fill="FFFFFF"/>
    </w:pPr>
    <w:rPr>
      <w:rFonts w:ascii="Tahoma" w:hAnsi="Tahoma"/>
      <w:sz w:val="16"/>
      <w:szCs w:val="14"/>
    </w:rPr>
  </w:style>
  <w:style w:type="paragraph" w:styleId="CommentText">
    <w:name w:val="annotation text"/>
    <w:basedOn w:val="Normal"/>
    <w:qFormat/>
    <w:pPr>
      <w:shd w:val="clear" w:fill="FFFFFF"/>
    </w:pPr>
    <w:rPr>
      <w:sz w:val="20"/>
      <w:szCs w:val="18"/>
    </w:rPr>
  </w:style>
  <w:style w:type="paragraph" w:styleId="annotationsubject">
    <w:name w:val="annotation subject"/>
    <w:basedOn w:val="CommentText"/>
    <w:qFormat/>
    <w:pPr>
      <w:shd w:val="clear" w:fill="FFFFFF"/>
    </w:pPr>
    <w:rPr>
      <w:b/>
      <w:bCs/>
    </w:rPr>
  </w:style>
  <w:style w:type="paragraph" w:styleId="sdfootnote" w:customStyle="1">
    <w:name w:val="sdfootnote"/>
    <w:basedOn w:val="Normal"/>
    <w:qFormat/>
    <w:pPr>
      <w:shd w:val="clear" w:fill="FFFFFF"/>
      <w:spacing w:before="100" w:after="0"/>
      <w:ind w:hanging="340" w:left="340"/>
    </w:pPr>
    <w:rPr>
      <w:rFonts w:ascii="Times New Roman" w:hAnsi="Times New Roman" w:eastAsia="Times New Roman" w:cs="Times New Roman"/>
      <w:sz w:val="20"/>
      <w:szCs w:val="20"/>
      <w:lang w:eastAsia="ru-RU" w:bidi="ar-SA"/>
    </w:rPr>
  </w:style>
  <w:style w:type="paragraph" w:styleId="16" w:customStyle="1">
    <w:name w:val="Обычная таблица1"/>
    <w:qFormat/>
    <w:pPr>
      <w:keepNext w:val="true"/>
      <w:widowControl/>
      <w:shd w:val="clear" w:color="auto" w:fill="FFFFFF"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Liberation Serif"/>
      <w:color w:val="00000A"/>
      <w:kern w:val="0"/>
      <w:sz w:val="22"/>
      <w:szCs w:val="22"/>
      <w:lang w:val="ru-RU" w:eastAsia="ar-SA" w:bidi="ar-SA"/>
    </w:rPr>
  </w:style>
  <w:style w:type="paragraph" w:styleId="Normal1" w:customStyle="1">
    <w:name w:val="Normal;!Обычный текст документа"/>
    <w:qFormat/>
    <w:pPr>
      <w:keepNext w:val="true"/>
      <w:widowControl/>
      <w:shd w:val="clear" w:color="auto" w:fill="FFFFFF"/>
      <w:suppressAutoHyphens w:val="true"/>
      <w:bidi w:val="0"/>
      <w:spacing w:before="0" w:after="0"/>
      <w:ind w:firstLine="567"/>
      <w:jc w:val="both"/>
    </w:pPr>
    <w:rPr>
      <w:rFonts w:ascii="Arial" w:hAnsi="Arial" w:eastAsia="Times New Roman" w:cs="Liberation Serif"/>
      <w:color w:val="00000A"/>
      <w:kern w:val="0"/>
      <w:sz w:val="24"/>
      <w:szCs w:val="24"/>
      <w:lang w:val="ru-RU" w:eastAsia="ar-SA" w:bidi="ar-SA"/>
    </w:rPr>
  </w:style>
  <w:style w:type="paragraph" w:styleId="ListParagraph">
    <w:name w:val="List Paragraph"/>
    <w:basedOn w:val="Normal"/>
    <w:qFormat/>
    <w:pPr>
      <w:shd w:val="clear" w:fill="FFFFFF"/>
      <w:spacing w:before="0" w:after="200"/>
      <w:ind w:hanging="0" w:left="720"/>
      <w:contextualSpacing/>
    </w:pPr>
    <w:rPr/>
  </w:style>
  <w:style w:type="paragraph" w:styleId="ConsPlusCell" w:customStyle="1">
    <w:name w:val="ConsPlusCell"/>
    <w:qFormat/>
    <w:pPr>
      <w:keepNext w:val="true"/>
      <w:widowControl w:val="false"/>
      <w:shd w:val="clear" w:color="auto" w:fill="FFFFFF"/>
      <w:suppressAutoHyphens w:val="true"/>
      <w:bidi w:val="0"/>
      <w:spacing w:before="0" w:after="0"/>
      <w:jc w:val="left"/>
    </w:pPr>
    <w:rPr>
      <w:rFonts w:ascii="Liberation Serif" w:hAnsi="Liberation Serif" w:eastAsia="Calibri" w:cs="Liberation Serif"/>
      <w:color w:val="00000A"/>
      <w:kern w:val="0"/>
      <w:sz w:val="22"/>
      <w:szCs w:val="22"/>
      <w:lang w:val="ru-RU" w:eastAsia="hi-IN" w:bidi="ar-SA"/>
    </w:rPr>
  </w:style>
  <w:style w:type="paragraph" w:styleId="ConsPlusTitle" w:customStyle="1">
    <w:name w:val="ConsPlusTitle"/>
    <w:qFormat/>
    <w:pPr>
      <w:keepNext w:val="true"/>
      <w:widowControl w:val="false"/>
      <w:shd w:val="clear" w:color="auto" w:fill="FFFFFF"/>
      <w:suppressAutoHyphens w:val="true"/>
      <w:bidi w:val="0"/>
      <w:spacing w:before="0" w:after="0"/>
      <w:jc w:val="left"/>
    </w:pPr>
    <w:rPr>
      <w:rFonts w:ascii="Liberation Serif" w:hAnsi="Liberation Serif" w:eastAsia="Calibri" w:cs="Liberation Serif"/>
      <w:b/>
      <w:bCs/>
      <w:color w:val="00000A"/>
      <w:kern w:val="0"/>
      <w:sz w:val="22"/>
      <w:szCs w:val="22"/>
      <w:lang w:val="ru-RU" w:eastAsia="hi-IN" w:bidi="ar-SA"/>
    </w:rPr>
  </w:style>
  <w:style w:type="paragraph" w:styleId="ConsPlusNonformat" w:customStyle="1">
    <w:name w:val="ConsPlusNonformat"/>
    <w:qFormat/>
    <w:pPr>
      <w:keepNext w:val="true"/>
      <w:widowControl w:val="false"/>
      <w:shd w:val="clear" w:color="auto" w:fill="FFFFFF"/>
      <w:suppressAutoHyphens w:val="true"/>
      <w:bidi w:val="0"/>
      <w:spacing w:before="0" w:after="0"/>
      <w:jc w:val="left"/>
    </w:pPr>
    <w:rPr>
      <w:rFonts w:ascii="Courier New" w:hAnsi="Courier New" w:eastAsia="Courier New" w:cs="Liberation Serif"/>
      <w:color w:val="00000A"/>
      <w:kern w:val="0"/>
      <w:sz w:val="24"/>
      <w:szCs w:val="24"/>
      <w:lang w:val="ru-RU" w:eastAsia="hi-IN" w:bidi="ar-SA"/>
    </w:rPr>
  </w:style>
  <w:style w:type="paragraph" w:styleId="DocumentMap" w:customStyle="1">
    <w:name w:val="Document Map"/>
    <w:qFormat/>
    <w:pPr>
      <w:keepNext w:val="true"/>
      <w:widowControl/>
      <w:shd w:val="clear" w:color="auto" w:fill="FFFFFF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4"/>
      <w:szCs w:val="20"/>
      <w:lang w:val="ru-RU" w:eastAsia="ru-RU" w:bidi="ar-SA"/>
    </w:rPr>
  </w:style>
  <w:style w:type="numbering" w:styleId="Style32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3105</TotalTime>
  <Application>LibreOffice/24.8.5.2$Linux_X86_64 LibreOffice_project/480$Build-2</Application>
  <AppVersion>15.0000</AppVersion>
  <Pages>2</Pages>
  <Words>229</Words>
  <Characters>1890</Characters>
  <CharactersWithSpaces>2185</CharactersWithSpaces>
  <Paragraphs>14</Paragraphs>
  <Company>КонсультантПлюс Версия 4022.00.21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2022-11-24T12:59:00Z</dcterms:created>
  <dc:creator>Nikita Bykov</dc:creator>
  <dc:description/>
  <dc:language>ru-RU</dc:language>
  <cp:lastModifiedBy/>
  <cp:lastPrinted>2025-03-19T10:11:15Z</cp:lastPrinted>
  <dcterms:modified xsi:type="dcterms:W3CDTF">2026-09-15T12:31:08Z</dcterms:modified>
  <cp:revision>158</cp:revision>
  <dc:subject/>
  <dc:title>Постановление Правительства РФ от 28.01.2006 N 47(ред. от 28.09.2022)"Об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домом"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